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ШПАРГАЛКИ ДЛЯ РОДИТЕЛЕЙ</w:t>
      </w:r>
      <w:r>
        <w:rPr>
          <w:rStyle w:val="eop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Если ребенок дерется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 </w:t>
      </w:r>
      <w:proofErr w:type="gramStart"/>
      <w:r>
        <w:rPr>
          <w:rStyle w:val="contextualspellingandgrammarerror"/>
          <w:sz w:val="28"/>
          <w:szCs w:val="28"/>
        </w:rPr>
        <w:t>это  именно</w:t>
      </w:r>
      <w:proofErr w:type="gramEnd"/>
      <w:r>
        <w:rPr>
          <w:rStyle w:val="normaltextrun"/>
          <w:sz w:val="28"/>
          <w:szCs w:val="28"/>
        </w:rPr>
        <w:t> проявление агрессивности, а не просто игра или неумение объяснить свои желания.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 видят модели такого поведения на улице, в популярных телепередачах и переносят некоторые действия в свои игры.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Многие дошкольники еще не в состоянии полностью контролировать сильные чувства и ведут себя импульсивно, </w:t>
      </w:r>
      <w:proofErr w:type="gramStart"/>
      <w:r>
        <w:rPr>
          <w:rStyle w:val="contextualspellingandgrammarerror"/>
          <w:sz w:val="28"/>
          <w:szCs w:val="28"/>
        </w:rPr>
        <w:t>не  могут</w:t>
      </w:r>
      <w:proofErr w:type="gramEnd"/>
      <w:r>
        <w:rPr>
          <w:rStyle w:val="normaltextrun"/>
          <w:sz w:val="28"/>
          <w:szCs w:val="28"/>
        </w:rPr>
        <w:t> осознать все возможные последствия своих действий.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Как предотвратить проблему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Ограничьте время просмотра боевиков и сериалов, если не можете их исключить полностью.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Дайте ребенку возможность естественного конструктивного выхода энергии — не запрещайте бегать, вволю кататься на велосипеде и роликах, строить дома из стульев и т. </w:t>
      </w:r>
      <w:proofErr w:type="spellStart"/>
      <w:r>
        <w:rPr>
          <w:rStyle w:val="spellingerror"/>
          <w:sz w:val="28"/>
          <w:szCs w:val="28"/>
        </w:rPr>
        <w:t>п.Сделайте</w:t>
      </w:r>
      <w:proofErr w:type="spellEnd"/>
      <w:r>
        <w:rPr>
          <w:rStyle w:val="normaltextrun"/>
          <w:sz w:val="28"/>
          <w:szCs w:val="28"/>
        </w:rPr>
        <w:t> дома подобие боксерской груши.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Как справиться с проблемой, если она уже есть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вас сможете побороться, только возьмите матрац».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Договоритесь с ребенком о некоторых правилах борьбы; не ставить подножку, не бить ногами и т. п.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Помогите ребенку осознать свое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поведение. Как можно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чаще, когда ребенок спокоен, давайте ему знать, что его поведение улучшается: «Видишь, ты можешь без кулаков объяснить другим, что хочешь, и дети принимают твои идеи. Наверное, сейчас ты гордишься собой».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lastRenderedPageBreak/>
        <w:t>Если ребенок слишком много капризничает и плачет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Чтобы изменить ситуацию, нужно понять причины такого поведения.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Как предотвратить проблему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Убедитесь в том, что ребенок здоров, в том, что никто не пугает его, не обижает исподтишка.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Как справиться с проблемой, если она уже есть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капризничает ребенок трех лет и старше, не реагируйте на его слезы, но скажите: «Объясни мне, в чем дело, и я буду знать, как тебе </w:t>
      </w:r>
      <w:r>
        <w:rPr>
          <w:rStyle w:val="spellingerror"/>
          <w:sz w:val="28"/>
          <w:szCs w:val="28"/>
        </w:rPr>
        <w:t>помочь». Когда</w:t>
      </w:r>
      <w:r>
        <w:rPr>
          <w:rStyle w:val="normaltextrun"/>
          <w:sz w:val="28"/>
          <w:szCs w:val="28"/>
        </w:rPr>
        <w:t> вы заметите, что ребенок спокоен, скажите ему: «Как приятно видеть (играть, разговаривать с тобой), когда не плачешь».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Как только ребенок начинает говорить «капризным» тоном, прервите его и скажите: «Говори нормально, чтобы могла понять, в чем дело».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Объясните ребенку, что он может поплакать, сколько хочется, но только в таком месте, где никому не будет мешать.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Pr="00B3252E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Если ребенок часто устраивает истерики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Совсем маленькие дети закатывают истерики потому, им часто не хватает слов, чтобы выразить свои потребности. 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возможно находится в стрессовом состоянии. Причин этому может быть множество — слишком высокие или, напротив, слишком: низкие требования взрослых, пренебрежение к его </w:t>
      </w:r>
      <w:r>
        <w:rPr>
          <w:rStyle w:val="contextualspellingandgrammarerror"/>
          <w:sz w:val="28"/>
          <w:szCs w:val="28"/>
        </w:rPr>
        <w:t>нуждам, жестокие</w:t>
      </w:r>
      <w:r>
        <w:rPr>
          <w:rStyle w:val="normaltextrun"/>
          <w:sz w:val="28"/>
          <w:szCs w:val="28"/>
        </w:rPr>
        <w:t> наказания, раздор в семье, физическое недомогание, связанное с сильными болями, чрезмерная избалованность или нехватка социальных навыков.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lastRenderedPageBreak/>
        <w:t>Как предотвратить проблему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Подумайте, как предоставить детям достаточно возможностей для выхода чувств и эмоций.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Как справиться с проблемой, если она уже есть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 </w:t>
      </w:r>
      <w:r>
        <w:rPr>
          <w:rStyle w:val="contextualspellingandgrammarerror"/>
          <w:sz w:val="28"/>
          <w:szCs w:val="28"/>
        </w:rPr>
        <w:t>совсем не</w:t>
      </w:r>
      <w:r>
        <w:rPr>
          <w:rStyle w:val="normaltextrun"/>
          <w:sz w:val="28"/>
          <w:szCs w:val="28"/>
        </w:rPr>
        <w:t> нормально, когда этот человек начинает мешать остальным. Когда ты почувствуешь, что успокоился, можешь вернуться к нам (к детям)».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истерики. '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Обсудите возможные причины такого поведения с другими членами семьи. Вместе подумайте над тем, как решить эту проблему.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Если ребенок испытывает страхи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</w:t>
      </w:r>
      <w:r>
        <w:rPr>
          <w:rStyle w:val="normaltextrun"/>
          <w:sz w:val="28"/>
          <w:szCs w:val="28"/>
        </w:rPr>
        <w:t>например</w:t>
      </w:r>
      <w:bookmarkStart w:id="0" w:name="_GoBack"/>
      <w:bookmarkEnd w:id="0"/>
      <w:r>
        <w:rPr>
          <w:rStyle w:val="normaltextrun"/>
          <w:sz w:val="28"/>
          <w:szCs w:val="28"/>
        </w:rPr>
        <w:t>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вследствие того, что мир для них все еще остается далеко не во всем понятным.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Переживать страхи — это нормально, если только они не начинают мешать ребенку играть, заводить друзей и быть самостоятельным (в разумных пределах).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lastRenderedPageBreak/>
        <w:t>Как предотвратить проблему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Создайте у ребенка ощущение безопасности. Это можно сделать, соблюдая режим, находя время для общения с ним.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Как справиться с проблемой, если она уже есть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поддавайтесь соблазну сказать что-то вроде: «Нечего тут бояться».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Никогда насильно не заставляйте ребенка сделать то, чего он боится.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  <w:r>
        <w:rPr>
          <w:rStyle w:val="eop"/>
          <w:sz w:val="28"/>
          <w:szCs w:val="28"/>
        </w:rPr>
        <w:t> </w:t>
      </w:r>
    </w:p>
    <w:p w:rsidR="00D03563" w:rsidRDefault="00D03563" w:rsidP="00D035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5C5" w:rsidRDefault="002725C5"/>
    <w:sectPr w:rsidR="002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63"/>
    <w:rsid w:val="002725C5"/>
    <w:rsid w:val="00D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8A8"/>
  <w15:chartTrackingRefBased/>
  <w15:docId w15:val="{9EBB85B2-575B-4BF9-84B1-0ED42E7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3563"/>
  </w:style>
  <w:style w:type="character" w:customStyle="1" w:styleId="eop">
    <w:name w:val="eop"/>
    <w:basedOn w:val="a0"/>
    <w:rsid w:val="00D03563"/>
  </w:style>
  <w:style w:type="character" w:customStyle="1" w:styleId="contextualspellingandgrammarerror">
    <w:name w:val="contextualspellingandgrammarerror"/>
    <w:basedOn w:val="a0"/>
    <w:rsid w:val="00D03563"/>
  </w:style>
  <w:style w:type="character" w:customStyle="1" w:styleId="spellingerror">
    <w:name w:val="spellingerror"/>
    <w:basedOn w:val="a0"/>
    <w:rsid w:val="00D0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1</cp:revision>
  <dcterms:created xsi:type="dcterms:W3CDTF">2020-03-26T09:02:00Z</dcterms:created>
  <dcterms:modified xsi:type="dcterms:W3CDTF">2020-03-26T09:04:00Z</dcterms:modified>
</cp:coreProperties>
</file>